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C06" w:rsidRPr="000B1C06" w:rsidRDefault="000B1C06" w:rsidP="000B1C06">
      <w:pPr>
        <w:widowControl/>
        <w:jc w:val="center"/>
        <w:rPr>
          <w:rFonts w:ascii="Times New Roman" w:hAnsi="Times New Roman" w:cs="Times New Roman"/>
          <w:b/>
          <w:color w:val="FF0000"/>
          <w:sz w:val="48"/>
          <w:szCs w:val="48"/>
          <w:lang w:eastAsia="ru-RU"/>
        </w:rPr>
      </w:pPr>
      <w:bookmarkStart w:id="0" w:name="_GoBack"/>
      <w:r w:rsidRPr="000B1C06">
        <w:rPr>
          <w:rFonts w:ascii="Times New Roman" w:hAnsi="Times New Roman" w:cs="Times New Roman"/>
          <w:b/>
          <w:color w:val="FF0000"/>
          <w:sz w:val="48"/>
          <w:szCs w:val="48"/>
          <w:lang w:eastAsia="ru-RU"/>
        </w:rPr>
        <w:t>Фізична культура</w:t>
      </w:r>
    </w:p>
    <w:p w:rsidR="000B1C06" w:rsidRPr="000B1C06" w:rsidRDefault="000B1C06" w:rsidP="000B1C06">
      <w:pPr>
        <w:widowControl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 w:rsidRPr="000B1C06">
        <w:rPr>
          <w:rFonts w:ascii="Times New Roman" w:hAnsi="Times New Roman" w:cs="Times New Roman"/>
          <w:b/>
          <w:color w:val="FF0000"/>
          <w:sz w:val="48"/>
          <w:szCs w:val="48"/>
          <w:lang w:eastAsia="ru-RU"/>
        </w:rPr>
        <w:t xml:space="preserve"> </w:t>
      </w:r>
      <w:r w:rsidRPr="000B1C06"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  <w:t>(105 годин)</w:t>
      </w:r>
    </w:p>
    <w:p w:rsidR="000B1C06" w:rsidRPr="008F3133" w:rsidRDefault="000B1C06" w:rsidP="000B1C06">
      <w:pPr>
        <w:widowControl/>
        <w:jc w:val="center"/>
        <w:rPr>
          <w:rFonts w:ascii="Times New Roman" w:hAnsi="Times New Roman" w:cs="Times New Roman"/>
          <w:b/>
          <w:color w:val="auto"/>
          <w:sz w:val="48"/>
          <w:szCs w:val="48"/>
          <w:lang w:eastAsia="ru-RU"/>
        </w:rPr>
      </w:pPr>
    </w:p>
    <w:tbl>
      <w:tblPr>
        <w:tblStyle w:val="3"/>
        <w:tblW w:w="11341" w:type="dxa"/>
        <w:tblInd w:w="-1168" w:type="dxa"/>
        <w:tblLook w:val="04A0"/>
      </w:tblPr>
      <w:tblGrid>
        <w:gridCol w:w="1004"/>
        <w:gridCol w:w="839"/>
        <w:gridCol w:w="6096"/>
        <w:gridCol w:w="1559"/>
        <w:gridCol w:w="1843"/>
      </w:tblGrid>
      <w:tr w:rsidR="000B1C06" w:rsidRPr="00465A6A" w:rsidTr="000B1C06">
        <w:tc>
          <w:tcPr>
            <w:tcW w:w="1004" w:type="dxa"/>
            <w:shd w:val="clear" w:color="auto" w:fill="DAEEF3" w:themeFill="accent5" w:themeFillTint="33"/>
          </w:tcPr>
          <w:bookmarkEnd w:id="0"/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32"/>
                <w:szCs w:val="32"/>
              </w:rPr>
            </w:pPr>
            <w:r w:rsidRPr="00765754">
              <w:rPr>
                <w:rFonts w:ascii="Times New Roman" w:hAnsi="Times New Roman"/>
                <w:b/>
                <w:color w:val="auto"/>
                <w:sz w:val="32"/>
                <w:szCs w:val="32"/>
              </w:rPr>
              <w:t>№п/п</w:t>
            </w:r>
          </w:p>
        </w:tc>
        <w:tc>
          <w:tcPr>
            <w:tcW w:w="839" w:type="dxa"/>
            <w:shd w:val="clear" w:color="auto" w:fill="DAEEF3" w:themeFill="accent5" w:themeFillTint="33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32"/>
                <w:szCs w:val="32"/>
              </w:rPr>
            </w:pPr>
          </w:p>
        </w:tc>
        <w:tc>
          <w:tcPr>
            <w:tcW w:w="6096" w:type="dxa"/>
            <w:shd w:val="clear" w:color="auto" w:fill="DAEEF3" w:themeFill="accent5" w:themeFillTint="33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32"/>
                <w:szCs w:val="32"/>
              </w:rPr>
            </w:pPr>
            <w:r w:rsidRPr="00765754">
              <w:rPr>
                <w:rFonts w:ascii="Times New Roman" w:hAnsi="Times New Roman"/>
                <w:b/>
                <w:color w:val="auto"/>
                <w:sz w:val="32"/>
                <w:szCs w:val="32"/>
              </w:rPr>
              <w:t>Тема уроку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color w:val="auto"/>
                <w:sz w:val="32"/>
                <w:szCs w:val="32"/>
              </w:rPr>
              <w:t>Дата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0B1C06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color w:val="auto"/>
                <w:sz w:val="32"/>
                <w:szCs w:val="32"/>
              </w:rPr>
              <w:t>При</w:t>
            </w:r>
          </w:p>
          <w:p w:rsidR="000B1C06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color w:val="auto"/>
                <w:sz w:val="32"/>
                <w:szCs w:val="32"/>
              </w:rPr>
              <w:t>мітка</w:t>
            </w:r>
          </w:p>
        </w:tc>
      </w:tr>
      <w:tr w:rsidR="000B1C06" w:rsidRPr="00465A6A" w:rsidTr="000B1C06">
        <w:tc>
          <w:tcPr>
            <w:tcW w:w="1004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48"/>
                <w:szCs w:val="48"/>
              </w:rPr>
            </w:pPr>
          </w:p>
        </w:tc>
        <w:tc>
          <w:tcPr>
            <w:tcW w:w="6096" w:type="dxa"/>
          </w:tcPr>
          <w:p w:rsidR="000B1C06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48"/>
                <w:szCs w:val="48"/>
              </w:rPr>
            </w:pPr>
            <w:r w:rsidRPr="00765754">
              <w:rPr>
                <w:rFonts w:ascii="Times New Roman" w:hAnsi="Times New Roman"/>
                <w:b/>
                <w:color w:val="auto"/>
                <w:sz w:val="48"/>
                <w:szCs w:val="48"/>
              </w:rPr>
              <w:t>ІІ  семестр</w:t>
            </w:r>
          </w:p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48"/>
                <w:szCs w:val="48"/>
              </w:rPr>
            </w:pP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48"/>
                <w:szCs w:val="4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48"/>
                <w:szCs w:val="4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b/>
                <w:color w:val="C00000"/>
                <w:sz w:val="32"/>
                <w:szCs w:val="28"/>
              </w:rPr>
              <w:t>Школа  пересування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Повторення правил т/б. ЗРВ. Ходьба із зупинкою за сигналом. "Човниковий біг" 4Х9м. Підтягування у положенні лежачи на горизонтальній та похилій гімнастичних  лавах. Біг почергово з ходьбою до 1000м. Рухлива гра  "Виклик  номерів".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Бесіда про ранкову гімнастику та її значення. ЗРВ. Ходьба із зупинкою за сигналом. "Човниковий біг" 4Х9м. Підтягування у положенні лежачи на горизонтальній та похилій гімнастичних  лавах. Танцювальні  кроки: ритмічні завдання. Рухлива гра  "Бездомний заєць".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b/>
                <w:color w:val="auto"/>
                <w:sz w:val="48"/>
                <w:szCs w:val="4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Ходьба із зупинкою за сигналом. Біг із зупинками  стрибком та у кроці. "Човниковий біг" 4Х9м. Підтягування у положенні лежачи на горизонтальній та похилій гімнастичних  лавах. Танцювальні  кроки: ритмічні завдання. Рухлива гра  "Садіння картоплі".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ЗРВ. Ходьба по  підвищеній опорі приставними  кроками.  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Біг зі зміною напрямку,  спиною вперед. Біг на дистанцію 30м з високого старту. Підтягування у положенні лежачи на горизонтальній та похилій гімнастичних  лавах.  Рухлива гра "На гору та з гори"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ЗРВ. Ходьба по  підвищеній опорі приставними  кроками.  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Біг зі зміною напрямку,  спиною вперед. Біг почергово з ходьбою до 1000м. Підтягування у положенні лежачи на горизонтальній та похилій гімнастичних  лавах. Танцювальні  кроки: ритмічні завдання, танцювальна композиція на 32 такти. Рухлива гра "Виклик номерів"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Ходьба із зупинкою за сигналом.  Біг із зупинками стрибком та у кроці. Біг на дистанцію 30м з високого старту. Підтягування у положенні лежачи на горизонтальній та похилій гімнастичних  лавах. Танцювальні  кроки: ритмічні завдання, танцювальна композиція на 32 такти. Рухлива гра "Бездомний заєць"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"Човниковий" біг 4х9м. "Повторний" біг  3х10м. Ходьба з вантажем  (мішечками) на голові. Танцювальні  кроки: ритмічні завдання, танцювальна композиція на 32 такти. Рухлива гра "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Садіння картоплі"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"Човниковий" біг 4х9м. "Повторний" біг  3х10м. Ходьба з вантажем  (мішечками) на голові. Танцювальні  кроки: ритмічні завдання, танцювальна композиція на 32 такти. Рухлива гра "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На гору та з гори"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"Човниковий" біг 4х9м. Біг із зупинками стрибком та у кроці. "Повторний" біг  3х10м. Ходьба з вантажем  (мішечками)  на голові. Танцювальні  кроки: ритмічні завдання.  Рухлива гра "Виклик номерів"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Ходьба із зупинкою за сигналом.  Біг почергово із ходьбою до 1000м. "Повторний" біг 3х10м.  Підтягування у положенні лежачи на горизонтальній та похилій гімнастичних  лавах. Танцювальні  кроки: ритмічні завдання, танцювальна композиція на 32 такти. Рухлива гра "Бездомний заєць"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Ходьба  по підвищеній опорі приставними кроками.  Біг із зупинками стрибком та у кроці. Біг на дистанцію 30м з високого старту.  Танцювальні  кроки: ритмічні завдання, танцювальна композиція на 32 такти. Рухлива гра "Садіння  картоплі"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ЗРВ. Ходьба  по підвищеній опорі приставними кроками.  Біг із зупинками стрибком та у кроці. Ходьба із зупинкою за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сигналом.Контрольний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навчальний норматив: "човниковий" біг 4х9м.   Рухлива гра "На гору та з гори"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ЗРВ. Ходьба  по підвищеній опорі приставними кроками. .  Підтягування у положенні лежачи на горизонтальній та похилій гімнастичних  лавах.   </w:t>
            </w: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Контрольний навчальний норматив.  Танцювальні  кроки на вибір: поперемінний крок, елементи українського танцю. Рухлива гра "На гору та з гори"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widowControl/>
              <w:ind w:left="36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b/>
                <w:color w:val="C00000"/>
                <w:sz w:val="32"/>
                <w:szCs w:val="28"/>
              </w:rPr>
              <w:t>Школа культури рухів з елементами гімнастики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Повторення правил т/б під час занять гімнастикою.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кутом; упор лежачи на стегнах. Виси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зависом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двома ногами. Елементи акробатики: стійка на лопатках із зігнутими та прямими ногами. Рухлива гра "Заборонений рух" 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з нахилом уперед; упор лежачи на стегнах. Виси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зависом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двома ногами.  Рухлива гра "Виставка картин"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з нахилом уперед; упор лежачи на передпліччях. Виси : підтягування у висі (хлопчики), у висі  лежачи (дівчатка).  Рухлива гра "Світлофор"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правому (лівому) стегні; упор лежачи на передпліччях. Виси 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зависом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двома ногами ,підтягування у висі (хлопчики), у висі  лежачи (дівчатка).  Рухлива гра "Заборонений рух"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з кутом; упор лежачи на стегнах. Виси 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зависом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двома ногами ,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зависом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однією ногою. Рухлива гра "Виставка картин"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з кутом; упор лежачи на стегнах. Виси 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зависом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двома ногами ,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зависом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однією ногою. Рухлива гра "Світлофор"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з кутом; упор лежачи на передпліччях. Виси :підтягування у висі (хлопчики), у висі лежачи (дівчатка) .    Акробатичні вправи: стійка на лопатках із зігнутими та прямими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ногами.Рухлива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гра "Заборонений рух"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з кутом; упор лежачи на передпліччях. Виси :підтягування у висі (хлопчики), у висі лежачи (дівчатка) .    Акробатичні вправи: стійка на лопатках із зігнутими та прямими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ногами.Рухлива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гра "Виставка картин."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з нахилом уперед; упор лежачи на передпліччях. Виси :підтягування у висі (хлопчики), у висі лежачи (дівчатка) ,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зависом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двома ногами.  Рухлива гра "Світлофор."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кутом; на правому (лівому) стегні; упор лежачи на стегнах. Виси :підтягування у висі (хлопчики), у висі лежачи (дівчатка) ,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зависом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однією ногою.  Рухлива гра "Заборонений рух."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з кутом; упор лежачи на передпліччях. Виси :підтягування у висі (хлопчики), у висі лежачи (дівчатка) .    Акробатичні вправи: стійка на лопатках із зігнутими та прямими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ногами.Рухлива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гра "Виставка картин."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 ЗРВ. Вправи на положення тіла у просторі: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сіди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з кутом; упор лежачи на передпліччях. Контрольний  навчальний норматив: підтягування у висі лежачи.   Акробатичні вправи: стійка на лопатках із зігнутими та прямими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ногами.Рухлива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гра "Світлофор"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Організаційні та стройові вправи.  ЗРВ.  Виси :підтягування у висі (хлопчики), у висі лежачи (дівчатка) .  Контрольний навчальний норматив.  Акробатичні елементи на вибір: стійка на лопатках ; перекид  уперед. Рухлива гра "Заборонений рух"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widowControl/>
              <w:ind w:left="36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b/>
                <w:color w:val="C00000"/>
                <w:sz w:val="32"/>
                <w:szCs w:val="28"/>
              </w:rPr>
              <w:t>Школа  стрибків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ЗРВ. Різновиди ходьби. Стрибки вистрибуванням з присіду.  Стрибки на двох ногах  через скакалку. Стрибки у довжину з місця поштовхом двох або однієї  ноги. Стрибки у висоту: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застрибування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підвищену опору поштовхом  однієї чи двох ніг. Рухлива  гра "Зайці на городі"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ЗРВ. Різновиди ходьби. Стрибки вистрибуванням з присіду.  Стрибки на двох ногах  через скакалку. Стрибки у довжину з місця поштовхом двох або однієї  ноги. Стрибки у висоту: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застрибування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підвищену опору поштовхом  однієї чи двох ніг. Рухлива  гра "Вовк  у канаві"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Організаційні та стройові вправи. Бігові вправи. Стрибки вистрибуванням  з присіду.  Стрибки через довгу  скакалку , яка обертається вперед. Стрибки у довжину з місця поштовхом двох або однієї  ноги. Стрибки у висоту з прямого розбігу через гумову  мотузку.  Рухлива гра "Грибок"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Організаційні та стройові вправи. Бігові вправи.   Стрибки через довгу  скакалку , яка обертається вперед. Стрибки у довжину з місця поштовхом двох або однієї  ноги. Стрибки у висоту: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застрибування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підвищену опору.  Рухлива гра "Через  купини та пеньки"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Організаційні та стройові вправи. Бігові вправи.    Стрибки у довжину з місця поштовхом двох або однієї  ноги,  стрибки у довжину з присіду в присід. Стрибки у висоту з прямого розбігу через гумову  мотузку.  Рухлива гра "Зайці на городі"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ЗРВ. Різновиди ходьби. Стрибки вистрибуванням  з присіду.  Стрибки через  довгу скакалку , яка обертається вперед,  поперемінно  відштовхуючись ногами на місці. Стрибки у висоту: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застрибування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підвищену опору.  Рухлива  гра "Вовк  у канаві"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ЗРВ. Різновиди ходьби. Стрибки вистрибуванням  з присіду.  Стрибки через  довгу скакалку , яка обертається вперед,  поперемінно  відштовхуючись ногами на місці. Стрибки у висоту: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застрибування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підвищену опору.  Рухлива  гра "Грибок"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ЗРВ. Різновиди ходьби.  Стрибки через  довгу скакалку , яка обертається вперед,  поперемінно  відштовхуючись ногами на місці. . Стрибки у висоту: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застрибування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підвищену опору  поштовхом однієї  чи двох ніг.   Рухлива  гра "Через купини та пеньки"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ЗРВ. Різновиди ходьби. Стрибки  у  довжину з присіду  в присід. Стрибки через скакалку  на двох  ногах. Стрибки у висоту з прямого розбігу через  гумову  мотузку. Контрольний </w:t>
            </w: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навчальний норматив: стрибки у довжину з місця. Рухлива гра "Зайці на городі"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ЗРВ. Різновиди ходьби. Стрибки вистрибуванням  з присіду.  Стрибки через  довгу скакалку , яка обертається вперед,  поперемінно  відштовхуючись ногами на місці. Стрибки у довжину 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зприсіду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в присід.  .  Стрибки через  довгу скакалку , яка обертається вперед. Рухлива  гра "Вовк у канаві"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widowControl/>
              <w:ind w:left="36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b/>
                <w:color w:val="C00000"/>
                <w:sz w:val="32"/>
                <w:szCs w:val="28"/>
              </w:rPr>
              <w:t>Школа  м'яча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jc w:val="center"/>
              <w:rPr>
                <w:rFonts w:ascii="Times New Roman" w:hAnsi="Times New Roman"/>
                <w:b/>
                <w:color w:val="C00000"/>
                <w:sz w:val="32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Організаційні та стройові вправи. Бігові вправи. Бесіда: "Футбол. Розвиток футболу в Україні" Вправи з малим м'ячем: метання малого м'яча з відстані 8-10м у щит, розміщений на висоті  2-3м.  Вправи з великим м'ячем: кидки м'яча знизу з положення сидячи та стоячи; зупинка м'яча, що котиться, підошвою та внутрішньою стороною ступні; ведення м'яча внутрішньою та зовнішньою частиною підйому. Рухлива гра "Гонка  м'ячів"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Організаційні та стройові вправи. Бігові вправи. Бесіда: "</w:t>
            </w:r>
            <w:proofErr w:type="spellStart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Фізкультхвилинки</w:t>
            </w:r>
            <w:proofErr w:type="spellEnd"/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та паузи , їх значення для здоров'я".  Вправи з малим м'ячем: метання малого м'яча з відстані 8-10м у щит, розміщений на висоті  2-3м.  Вправи з великим м'ячем: передавання і ловіння м'яча  двома руками від грудей; зупинка м'яча, що котиться, підошвою та внутрішньою стороною ступні; ведення м'яча внутрішньою та зовнішньою частиною підйому. Рухлива гра "М'яч  сусідові"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Різновиди ходьби.  Вправи з малим м'ячем: метання малого м'яча  з-за  голови на дальність. Вправи з великим м'ячем: передавання і ловіння м'яча  двома руками від грудей; зупинка м'яча, що котиться, підошвою та внутрішньою стороною ступні; ведення м'яча внутрішньою та зовнішньою частиною підйому. Рухлива гра "М'яч  середньому"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Різновиди ходьби.  Вправи з малим м'ячем: метання малого м'яча  з-за  голови на дальність. Вправи з великим м'ячем: : кидки м'яча знизу з положення сидячи та стоячи;  зупинка м'яча, що котиться, підошвою та внутрішньою стороною ступні; ведення м'яча внутрішньою та зовнішньою частиною підйому. Рухлива гра "Гонка м'ячів"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Різновиди ходьби. Вправи з малим м'ячем: метання малого м'яча з відстані 8-10м у щит, розміщений на висоті  2-3м.  . Вправи з великим м'ячем: передавання і ловіння м'яча  двома руками від грудей; ведення м'яча внутрішньою та зовнішньою частиною підйому. Рухлива гра "М'яч  сусідові"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Різновиди ходьби. Вправи з малим м'ячем: метання малого м'яча з відстані 8-10м у щит, розміщений на висоті  2-3м.  . Вправи з великим м'ячем: передавання і ловіння м'яча  двома руками від грудей; ведення м'яча внутрішньою та зовнішньою частиною підйому;  гра у футбол. Рухлива гра "М'яч  середньому"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Різновиди ходьби. Вправ и з малим м'ячем: метання малого м'яча  з-за  голови на дальність. Вправи з великим м'ячем: : кидки м'яча знизу з положення сидячи та стоячи;  зупинка м'яча, що котиться, підошвою та внутрішньою стороною ступні; ведення м'яча внутрішньою та зовнішньою частиною підйому; гра у футбол. Рухлива гра "Гонка м'ячів"</w:t>
            </w:r>
          </w:p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Організаційні та стройові  вправи. Бесіда: "Загартовування як спосіб зміцнення здоров'я". Вправ и з малим м'ячем: метання малого м'яча  з-за  голови на дальність. Вправи з великим м'ячем: : кидки м'яча знизу з положення сидячи та стоячи;  зупинка м'яча, що котиться, підошвою та внутрішньою стороною ступні; ведення м'яча внутрішньою та зовнішньою частиною підйому; гра у футбол. Рухлива гра "М'яч сусідові"</w:t>
            </w:r>
          </w:p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Організаційні та стройові  вправи.  Вправ и з малим м'ячем:  метання малого м'яча з відстані 8-10м у щит, розміщений на висоті  2-3м.Вправи з великим м'ячем: передавання і ловіння м'яча  двома руками від грудей;   зупинка м'яча, що котиться, підошвою та внутрішньою стороною ступні;  гра у футбол. Рухлива гра "М'яч середньому" .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Організаційні та стройові  вправи.  Вправ и з малим м'ячем: метання малого м'яча  з-за  голови на дальність. Вправи з великим м'ячем: : кидки м'яча знизу з положення сидячи та стоячи;  зупинка м'яча, що котиться, підошвою та внутрішньою стороною ступні; ведення м'яча внутрішньою та зовнішньою частиною підйому; гра у футбол. Рухлива гра "Гонка м'ячів"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Бігові  вправи. Вправи для відновлення дихання. Вправи  з малим м'ячем: метання малого м'яча із-за голови на дальність; метання малого м'яча з відстані 8-10м у щит, розміщений на висоті  2-3м. Вправи з великим м'ячем: : кидки м'яча знизу з положення сидячи та стоячи. Рухлива гра "М'яч сусідові"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Бігові  вправи. Вправи для відновлення дихання. Вправи  з малим м'ячем: метання малого м'яча із-за голови на дальність; метання малого м'яча з відстані 8-10м у щит, розміщений на висоті  2-3м. Вправи з великим м'ячем: : кидки м'яча знизу з положення сидячи та стоячи; гра у футбол. Рухлива гра "М'яч середньому"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"Фізичні якості: сила, спритність, витривалість". Вправ и з малим м'ячем: метання малого м'яча  з-за  голови на дальність. Вправи з великим м'ячем: : кидки м'яча знизу з положення сидячи та стоячи;  зупинка м'яча, що котиться, підошвою та внутрішньою стороною ступні; ведення м'яча внутрішньою та зовнішньою частиною підйому. Рухлива гра "Гонка м'ячів"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Бігові  вправи. Вправи для відновлення дихання. Вправи  з малим м'ячем:  метання малого м'яча з відстані 8-10м у щит, розміщений на висоті  2-3м. Вправи з великим м'ячем: : кидки м'яча знизу з положення сидячи та стоячи; передавання і ловіння м'яча  двома руками від грудей. Контрольний навчальний норматив: метання малого м'яча у  ціль (1х1м) з відстані 8м (5 спроб). Гра у футбол.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Бігові  вправи. Вправи для відновлення дихання. Вправи  з малим м'ячем: метання малого м'яча із-за голови на дальність; метання малого м'яча з відстані 8-10м у щит, розміщений на висоті  2-3м. Контрольний навчальний норматив: метання малого м'яча у  ціль (1х1м) з відстані 8м (5 спроб). Гра у футбол.</w:t>
            </w: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65754">
              <w:rPr>
                <w:rFonts w:ascii="Times New Roman" w:hAnsi="Times New Roman"/>
                <w:color w:val="auto"/>
                <w:sz w:val="28"/>
                <w:szCs w:val="28"/>
              </w:rPr>
              <w:t>ЗРВ. "Безпека під час самостійних занять фізичними вправами під час  літніх канікул".  Вправи з великим м'ячем: : кидки м'яча знизу з положення сидячи та стоячи;  зупинка м'яча, що котиться, підошвою та внутрішньою стороною ступні; ведення м'яча внутрішньою та зовнішньою частиною підйому. Рухлива гра "Гонка м'ячів"</w:t>
            </w:r>
          </w:p>
        </w:tc>
        <w:tc>
          <w:tcPr>
            <w:tcW w:w="155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0B1C06" w:rsidRPr="00465A6A" w:rsidTr="000B1C06">
        <w:tc>
          <w:tcPr>
            <w:tcW w:w="1004" w:type="dxa"/>
          </w:tcPr>
          <w:p w:rsidR="000B1C06" w:rsidRPr="000B1C06" w:rsidRDefault="000B1C06" w:rsidP="000B1C06">
            <w:pPr>
              <w:pStyle w:val="a5"/>
              <w:widowControl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39" w:type="dxa"/>
          </w:tcPr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Підсумковий урок</w:t>
            </w:r>
          </w:p>
          <w:p w:rsidR="00751BDA" w:rsidRDefault="00751BDA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0B1C06" w:rsidRPr="00765754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1C06" w:rsidRDefault="000B1C06" w:rsidP="0010587B">
            <w:pPr>
              <w:widowControl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:rsidR="00785A15" w:rsidRDefault="00820301"/>
    <w:sectPr w:rsidR="00785A15" w:rsidSect="000B1C0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A7BC4"/>
    <w:multiLevelType w:val="hybridMultilevel"/>
    <w:tmpl w:val="B508A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0B1C06"/>
    <w:rsid w:val="000B1C06"/>
    <w:rsid w:val="003372F2"/>
    <w:rsid w:val="004D649A"/>
    <w:rsid w:val="00751BDA"/>
    <w:rsid w:val="00776969"/>
    <w:rsid w:val="00820301"/>
    <w:rsid w:val="00A0060F"/>
    <w:rsid w:val="00AA7A7B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C06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table" w:customStyle="1" w:styleId="3">
    <w:name w:val="Сетка таблицы3"/>
    <w:basedOn w:val="a1"/>
    <w:uiPriority w:val="59"/>
    <w:rsid w:val="000B1C06"/>
    <w:pPr>
      <w:spacing w:after="0" w:line="240" w:lineRule="auto"/>
    </w:pPr>
    <w:rPr>
      <w:rFonts w:ascii="Calibri" w:eastAsia="Times New Roman" w:hAnsi="Calibri" w:cs="Times New Roman"/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B1C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B1C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2252</Words>
  <Characters>12842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1</cp:revision>
  <cp:lastPrinted>2016-01-28T17:42:00Z</cp:lastPrinted>
  <dcterms:created xsi:type="dcterms:W3CDTF">2016-01-28T17:30:00Z</dcterms:created>
  <dcterms:modified xsi:type="dcterms:W3CDTF">2016-01-28T18:10:00Z</dcterms:modified>
</cp:coreProperties>
</file>